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3B" w:rsidRDefault="0069563B" w:rsidP="0069563B">
      <w:pPr>
        <w:tabs>
          <w:tab w:val="left" w:pos="625"/>
          <w:tab w:val="center" w:pos="4320"/>
        </w:tabs>
        <w:jc w:val="center"/>
        <w:rPr>
          <w:b/>
          <w:sz w:val="32"/>
        </w:rPr>
      </w:pPr>
      <w:r>
        <w:rPr>
          <w:rFonts w:hint="eastAsia"/>
          <w:b/>
          <w:sz w:val="32"/>
        </w:rPr>
        <w:t>2017</w:t>
      </w:r>
      <w:r>
        <w:rPr>
          <w:rFonts w:hint="eastAsia"/>
          <w:b/>
          <w:sz w:val="32"/>
        </w:rPr>
        <w:t>年</w:t>
      </w:r>
      <w:r w:rsidR="009A645D">
        <w:rPr>
          <w:rFonts w:hint="eastAsia"/>
          <w:b/>
          <w:sz w:val="32"/>
        </w:rPr>
        <w:t>行政事业单位内部控制</w:t>
      </w:r>
      <w:r>
        <w:rPr>
          <w:rFonts w:hint="eastAsia"/>
          <w:b/>
          <w:sz w:val="32"/>
        </w:rPr>
        <w:t>报告及填报</w:t>
      </w:r>
      <w:r w:rsidR="009A645D">
        <w:rPr>
          <w:rFonts w:hint="eastAsia"/>
          <w:b/>
          <w:sz w:val="32"/>
        </w:rPr>
        <w:t>软件</w:t>
      </w:r>
    </w:p>
    <w:p w:rsidR="009A645D" w:rsidRDefault="009A645D" w:rsidP="0069563B">
      <w:pPr>
        <w:tabs>
          <w:tab w:val="left" w:pos="625"/>
          <w:tab w:val="center" w:pos="4320"/>
        </w:tabs>
        <w:jc w:val="center"/>
        <w:rPr>
          <w:b/>
          <w:sz w:val="32"/>
        </w:rPr>
      </w:pPr>
      <w:r>
        <w:rPr>
          <w:rFonts w:hint="eastAsia"/>
          <w:b/>
          <w:sz w:val="32"/>
        </w:rPr>
        <w:t>常见问题解答（一</w:t>
      </w:r>
      <w:r w:rsidRPr="003129D0">
        <w:rPr>
          <w:rFonts w:hint="eastAsia"/>
          <w:b/>
          <w:sz w:val="32"/>
        </w:rPr>
        <w:t>）</w:t>
      </w:r>
    </w:p>
    <w:p w:rsidR="007B4A75" w:rsidRPr="00AC4D02" w:rsidRDefault="009A645D" w:rsidP="00BF05D4">
      <w:pPr>
        <w:spacing w:line="360" w:lineRule="auto"/>
        <w:ind w:firstLineChars="200" w:firstLine="482"/>
        <w:outlineLvl w:val="0"/>
        <w:rPr>
          <w:b/>
          <w:sz w:val="24"/>
          <w:szCs w:val="24"/>
        </w:rPr>
      </w:pPr>
      <w:r w:rsidRPr="00AC4D02">
        <w:rPr>
          <w:rFonts w:hint="eastAsia"/>
          <w:b/>
          <w:sz w:val="24"/>
          <w:szCs w:val="24"/>
        </w:rPr>
        <w:t>一、</w:t>
      </w:r>
      <w:r w:rsidR="002F6AB4" w:rsidRPr="00AC4D02">
        <w:rPr>
          <w:rFonts w:hint="eastAsia"/>
          <w:b/>
          <w:sz w:val="24"/>
          <w:szCs w:val="24"/>
        </w:rPr>
        <w:t>2017</w:t>
      </w:r>
      <w:r w:rsidR="002F6AB4" w:rsidRPr="00AC4D02">
        <w:rPr>
          <w:rFonts w:hint="eastAsia"/>
          <w:b/>
          <w:sz w:val="24"/>
          <w:szCs w:val="24"/>
        </w:rPr>
        <w:t>年内控报告较</w:t>
      </w:r>
      <w:r w:rsidR="002F6AB4" w:rsidRPr="00AC4D02">
        <w:rPr>
          <w:rFonts w:hint="eastAsia"/>
          <w:b/>
          <w:sz w:val="24"/>
          <w:szCs w:val="24"/>
        </w:rPr>
        <w:t>2016</w:t>
      </w:r>
      <w:r w:rsidR="002F6AB4" w:rsidRPr="00AC4D02">
        <w:rPr>
          <w:rFonts w:hint="eastAsia"/>
          <w:b/>
          <w:sz w:val="24"/>
          <w:szCs w:val="24"/>
        </w:rPr>
        <w:t>年内控报告的变化</w:t>
      </w:r>
    </w:p>
    <w:p w:rsidR="002F6AB4" w:rsidRPr="00AC4D02" w:rsidRDefault="00AC4D02" w:rsidP="002F6AB4">
      <w:pPr>
        <w:spacing w:line="360" w:lineRule="auto"/>
        <w:ind w:firstLineChars="200" w:firstLine="480"/>
        <w:rPr>
          <w:sz w:val="24"/>
          <w:szCs w:val="24"/>
        </w:rPr>
      </w:pPr>
      <w:r w:rsidRPr="00AC4D02">
        <w:rPr>
          <w:rFonts w:hint="eastAsia"/>
          <w:sz w:val="24"/>
          <w:szCs w:val="24"/>
        </w:rPr>
        <w:t>一方面</w:t>
      </w:r>
      <w:r w:rsidR="002F6AB4" w:rsidRPr="00AC4D02">
        <w:rPr>
          <w:rFonts w:hint="eastAsia"/>
          <w:sz w:val="24"/>
          <w:szCs w:val="24"/>
        </w:rPr>
        <w:t>考虑到各单位已经基本建立健全内部控制制度，在继续报告内部控制制度建立情况的基础上，增加了考察内部控制执行情况的量化指标；</w:t>
      </w:r>
      <w:r w:rsidRPr="00AC4D02">
        <w:rPr>
          <w:rFonts w:hint="eastAsia"/>
          <w:sz w:val="24"/>
          <w:szCs w:val="24"/>
        </w:rPr>
        <w:t>另一方面</w:t>
      </w:r>
      <w:r w:rsidR="002F6AB4" w:rsidRPr="00AC4D02">
        <w:rPr>
          <w:rFonts w:hint="eastAsia"/>
          <w:sz w:val="24"/>
          <w:szCs w:val="24"/>
        </w:rPr>
        <w:t>单位内部控制报告采取由填报人员在软件中填写基础信息，软件自动生成内控报告的方式，使得单位内部控制报告更加简洁，聚焦单位负责人关注的重要信息。</w:t>
      </w:r>
    </w:p>
    <w:p w:rsidR="005C6C69" w:rsidRPr="00AC4D02" w:rsidRDefault="005C6C69" w:rsidP="00BF05D4">
      <w:pPr>
        <w:spacing w:line="360" w:lineRule="auto"/>
        <w:ind w:firstLineChars="200" w:firstLine="482"/>
        <w:outlineLvl w:val="0"/>
        <w:rPr>
          <w:b/>
          <w:sz w:val="24"/>
          <w:szCs w:val="24"/>
        </w:rPr>
      </w:pPr>
      <w:r w:rsidRPr="00AC4D02">
        <w:rPr>
          <w:rFonts w:hint="eastAsia"/>
          <w:b/>
          <w:sz w:val="24"/>
          <w:szCs w:val="24"/>
        </w:rPr>
        <w:t>二、</w:t>
      </w:r>
      <w:r w:rsidR="0063483B" w:rsidRPr="00AC4D02">
        <w:rPr>
          <w:rFonts w:hint="eastAsia"/>
          <w:b/>
          <w:sz w:val="24"/>
          <w:szCs w:val="24"/>
        </w:rPr>
        <w:t>内控报告</w:t>
      </w:r>
      <w:r w:rsidRPr="00AC4D02">
        <w:rPr>
          <w:rFonts w:hint="eastAsia"/>
          <w:b/>
          <w:sz w:val="24"/>
          <w:szCs w:val="24"/>
        </w:rPr>
        <w:t>报送方式</w:t>
      </w:r>
    </w:p>
    <w:p w:rsidR="005C6C69" w:rsidRPr="00AC4D02" w:rsidRDefault="005C6C69" w:rsidP="005C6C69">
      <w:pPr>
        <w:spacing w:line="360" w:lineRule="auto"/>
        <w:ind w:firstLineChars="200" w:firstLine="480"/>
        <w:jc w:val="left"/>
        <w:rPr>
          <w:sz w:val="24"/>
          <w:szCs w:val="24"/>
        </w:rPr>
      </w:pPr>
      <w:r w:rsidRPr="00AC4D02">
        <w:rPr>
          <w:rFonts w:hint="eastAsia"/>
          <w:sz w:val="24"/>
          <w:szCs w:val="24"/>
        </w:rPr>
        <w:t>行政事业单位内部控制报告报送采取“逐级汇总、单向报送”的方式。</w:t>
      </w:r>
    </w:p>
    <w:p w:rsidR="005C6C69" w:rsidRPr="00AC4D02" w:rsidRDefault="005C6C69" w:rsidP="005C6C69">
      <w:pPr>
        <w:spacing w:line="360" w:lineRule="auto"/>
        <w:ind w:firstLineChars="200" w:firstLine="482"/>
        <w:jc w:val="left"/>
        <w:rPr>
          <w:sz w:val="24"/>
          <w:szCs w:val="24"/>
        </w:rPr>
      </w:pPr>
      <w:r w:rsidRPr="00AC4D02">
        <w:rPr>
          <w:rFonts w:hint="eastAsia"/>
          <w:b/>
          <w:sz w:val="24"/>
          <w:szCs w:val="24"/>
        </w:rPr>
        <w:t>“逐级汇总”</w:t>
      </w:r>
      <w:r w:rsidRPr="00AC4D02">
        <w:rPr>
          <w:rFonts w:hint="eastAsia"/>
          <w:sz w:val="24"/>
          <w:szCs w:val="24"/>
        </w:rPr>
        <w:t>即全国中央、省、市、县、乡五级行政管理区域，各级财政部门负责收集、审核、汇总本地区内控报告，并上报至上级财政部门。本地区报告包括本地区部门内控报告和下级财政部门上报内控报告。中央垂直管理部门应当按照</w:t>
      </w:r>
      <w:r w:rsidR="006E38ED">
        <w:rPr>
          <w:rFonts w:hint="eastAsia"/>
          <w:sz w:val="24"/>
          <w:szCs w:val="24"/>
        </w:rPr>
        <w:t>垂直</w:t>
      </w:r>
      <w:r w:rsidRPr="00AC4D02">
        <w:rPr>
          <w:rFonts w:hint="eastAsia"/>
          <w:sz w:val="24"/>
          <w:szCs w:val="24"/>
        </w:rPr>
        <w:t>管理要求，审核并汇总本系统所属各级行政事业单位的内部控制报告。</w:t>
      </w:r>
    </w:p>
    <w:p w:rsidR="005C6C69" w:rsidRPr="00AC4D02" w:rsidRDefault="005C6C69" w:rsidP="005C6C69">
      <w:pPr>
        <w:spacing w:line="360" w:lineRule="auto"/>
        <w:ind w:firstLineChars="200" w:firstLine="482"/>
        <w:jc w:val="left"/>
        <w:rPr>
          <w:sz w:val="24"/>
          <w:szCs w:val="24"/>
        </w:rPr>
      </w:pPr>
      <w:r w:rsidRPr="00AC4D02">
        <w:rPr>
          <w:rFonts w:hint="eastAsia"/>
          <w:b/>
          <w:sz w:val="24"/>
          <w:szCs w:val="24"/>
        </w:rPr>
        <w:t>“单向报送”</w:t>
      </w:r>
      <w:r w:rsidRPr="00AC4D02">
        <w:rPr>
          <w:rFonts w:hint="eastAsia"/>
          <w:sz w:val="24"/>
          <w:szCs w:val="24"/>
        </w:rPr>
        <w:t>即每一个行政事业单位仅向一个上级主管部门或同级财政部门报送内控报告。基层行政事业单位按照行政管理关系向上级主管部门单向报送，垂直管理部门向上级主管部门单向报送，非垂直管理部门向同级财政部门单向报送，各级财政部门向上级财政部门单向报送。</w:t>
      </w:r>
    </w:p>
    <w:p w:rsidR="005F67F2" w:rsidRDefault="005F67F2" w:rsidP="005F67F2">
      <w:pPr>
        <w:spacing w:line="360" w:lineRule="auto"/>
        <w:ind w:firstLineChars="200" w:firstLine="482"/>
        <w:outlineLvl w:val="0"/>
        <w:rPr>
          <w:b/>
          <w:sz w:val="24"/>
          <w:szCs w:val="24"/>
        </w:rPr>
      </w:pPr>
      <w:r>
        <w:rPr>
          <w:rFonts w:hint="eastAsia"/>
          <w:b/>
          <w:sz w:val="24"/>
          <w:szCs w:val="24"/>
        </w:rPr>
        <w:t>三</w:t>
      </w:r>
      <w:r w:rsidRPr="00BE2939">
        <w:rPr>
          <w:rFonts w:hint="eastAsia"/>
          <w:b/>
          <w:sz w:val="24"/>
          <w:szCs w:val="24"/>
        </w:rPr>
        <w:t>、</w:t>
      </w:r>
      <w:r w:rsidR="00080210">
        <w:rPr>
          <w:rFonts w:hint="eastAsia"/>
          <w:b/>
          <w:sz w:val="24"/>
          <w:szCs w:val="24"/>
        </w:rPr>
        <w:t>新</w:t>
      </w:r>
      <w:r>
        <w:rPr>
          <w:rFonts w:hint="eastAsia"/>
          <w:b/>
          <w:sz w:val="24"/>
          <w:szCs w:val="24"/>
        </w:rPr>
        <w:t>设立单位</w:t>
      </w:r>
      <w:r w:rsidR="00080210">
        <w:rPr>
          <w:rFonts w:hint="eastAsia"/>
          <w:b/>
          <w:sz w:val="24"/>
          <w:szCs w:val="24"/>
        </w:rPr>
        <w:t>内控报告</w:t>
      </w:r>
      <w:r>
        <w:rPr>
          <w:rFonts w:hint="eastAsia"/>
          <w:b/>
          <w:sz w:val="24"/>
          <w:szCs w:val="24"/>
        </w:rPr>
        <w:t>上报要求</w:t>
      </w:r>
    </w:p>
    <w:p w:rsidR="005F67F2" w:rsidRPr="00BE2939" w:rsidRDefault="005F67F2" w:rsidP="005F67F2">
      <w:pPr>
        <w:spacing w:line="360" w:lineRule="auto"/>
        <w:ind w:firstLineChars="200" w:firstLine="480"/>
        <w:rPr>
          <w:sz w:val="24"/>
          <w:szCs w:val="24"/>
        </w:rPr>
      </w:pPr>
      <w:r w:rsidRPr="00BE2939">
        <w:rPr>
          <w:rFonts w:hint="eastAsia"/>
          <w:sz w:val="24"/>
          <w:szCs w:val="24"/>
        </w:rPr>
        <w:t>2017</w:t>
      </w:r>
      <w:r w:rsidRPr="00BE2939">
        <w:rPr>
          <w:rFonts w:hint="eastAsia"/>
          <w:sz w:val="24"/>
          <w:szCs w:val="24"/>
        </w:rPr>
        <w:t>年</w:t>
      </w:r>
      <w:r w:rsidRPr="00BE2939">
        <w:rPr>
          <w:rFonts w:hint="eastAsia"/>
          <w:sz w:val="24"/>
          <w:szCs w:val="24"/>
        </w:rPr>
        <w:t>1</w:t>
      </w:r>
      <w:r w:rsidRPr="00BE2939">
        <w:rPr>
          <w:rFonts w:hint="eastAsia"/>
          <w:sz w:val="24"/>
          <w:szCs w:val="24"/>
        </w:rPr>
        <w:t>月</w:t>
      </w:r>
      <w:r>
        <w:rPr>
          <w:rFonts w:hint="eastAsia"/>
          <w:sz w:val="24"/>
          <w:szCs w:val="24"/>
        </w:rPr>
        <w:t>1</w:t>
      </w:r>
      <w:r>
        <w:rPr>
          <w:rFonts w:hint="eastAsia"/>
          <w:sz w:val="24"/>
          <w:szCs w:val="24"/>
        </w:rPr>
        <w:t>日</w:t>
      </w:r>
      <w:r w:rsidRPr="00BE2939">
        <w:rPr>
          <w:rFonts w:hint="eastAsia"/>
          <w:sz w:val="24"/>
          <w:szCs w:val="24"/>
        </w:rPr>
        <w:t>至</w:t>
      </w:r>
      <w:r w:rsidRPr="00BE2939">
        <w:rPr>
          <w:rFonts w:hint="eastAsia"/>
          <w:sz w:val="24"/>
          <w:szCs w:val="24"/>
        </w:rPr>
        <w:t>12</w:t>
      </w:r>
      <w:r>
        <w:rPr>
          <w:rFonts w:hint="eastAsia"/>
          <w:sz w:val="24"/>
          <w:szCs w:val="24"/>
        </w:rPr>
        <w:t>月</w:t>
      </w:r>
      <w:r>
        <w:rPr>
          <w:rFonts w:hint="eastAsia"/>
          <w:sz w:val="24"/>
          <w:szCs w:val="24"/>
        </w:rPr>
        <w:t>31</w:t>
      </w:r>
      <w:r>
        <w:rPr>
          <w:rFonts w:hint="eastAsia"/>
          <w:sz w:val="24"/>
          <w:szCs w:val="24"/>
        </w:rPr>
        <w:t>日期间</w:t>
      </w:r>
      <w:r w:rsidR="00080210">
        <w:rPr>
          <w:rFonts w:hint="eastAsia"/>
          <w:sz w:val="24"/>
          <w:szCs w:val="24"/>
        </w:rPr>
        <w:t>新</w:t>
      </w:r>
      <w:r w:rsidRPr="00BE2939">
        <w:rPr>
          <w:rFonts w:hint="eastAsia"/>
          <w:sz w:val="24"/>
          <w:szCs w:val="24"/>
        </w:rPr>
        <w:t>设立的行政事业单位，</w:t>
      </w:r>
      <w:r>
        <w:rPr>
          <w:rFonts w:hint="eastAsia"/>
          <w:sz w:val="24"/>
          <w:szCs w:val="24"/>
        </w:rPr>
        <w:t>考虑到</w:t>
      </w:r>
      <w:r w:rsidRPr="00BE2939">
        <w:rPr>
          <w:rFonts w:hint="eastAsia"/>
          <w:sz w:val="24"/>
          <w:szCs w:val="24"/>
        </w:rPr>
        <w:t>2017</w:t>
      </w:r>
      <w:r w:rsidRPr="00BE2939">
        <w:rPr>
          <w:rFonts w:hint="eastAsia"/>
          <w:sz w:val="24"/>
          <w:szCs w:val="24"/>
        </w:rPr>
        <w:t>年度数据不完整</w:t>
      </w:r>
      <w:r>
        <w:rPr>
          <w:rFonts w:hint="eastAsia"/>
          <w:sz w:val="24"/>
          <w:szCs w:val="24"/>
        </w:rPr>
        <w:t>，可不编报</w:t>
      </w:r>
      <w:r>
        <w:rPr>
          <w:rFonts w:hint="eastAsia"/>
          <w:sz w:val="24"/>
          <w:szCs w:val="24"/>
        </w:rPr>
        <w:t>2017</w:t>
      </w:r>
      <w:r>
        <w:rPr>
          <w:rFonts w:hint="eastAsia"/>
          <w:sz w:val="24"/>
          <w:szCs w:val="24"/>
        </w:rPr>
        <w:t>年行政事业单位</w:t>
      </w:r>
      <w:r w:rsidRPr="00BE2939">
        <w:rPr>
          <w:rFonts w:hint="eastAsia"/>
          <w:sz w:val="24"/>
          <w:szCs w:val="24"/>
        </w:rPr>
        <w:t>内部控制报告。</w:t>
      </w:r>
    </w:p>
    <w:p w:rsidR="00DF613D" w:rsidRDefault="005F67F2" w:rsidP="00DF613D">
      <w:pPr>
        <w:spacing w:line="360" w:lineRule="auto"/>
        <w:ind w:firstLineChars="200" w:firstLine="482"/>
        <w:jc w:val="left"/>
        <w:outlineLvl w:val="0"/>
        <w:rPr>
          <w:b/>
          <w:sz w:val="24"/>
          <w:szCs w:val="24"/>
        </w:rPr>
      </w:pPr>
      <w:r>
        <w:rPr>
          <w:rFonts w:hint="eastAsia"/>
          <w:b/>
          <w:sz w:val="24"/>
          <w:szCs w:val="24"/>
        </w:rPr>
        <w:t>四</w:t>
      </w:r>
      <w:r w:rsidR="0063483B" w:rsidRPr="00AC4D02">
        <w:rPr>
          <w:rFonts w:hint="eastAsia"/>
          <w:b/>
          <w:sz w:val="24"/>
          <w:szCs w:val="24"/>
        </w:rPr>
        <w:t>、</w:t>
      </w:r>
      <w:r w:rsidR="004D25D7" w:rsidRPr="00AC4D02">
        <w:rPr>
          <w:rFonts w:hint="eastAsia"/>
          <w:b/>
          <w:sz w:val="24"/>
          <w:szCs w:val="24"/>
        </w:rPr>
        <w:t>内部控制开展进度</w:t>
      </w:r>
      <w:r w:rsidR="00720940" w:rsidRPr="00AC4D02">
        <w:rPr>
          <w:rFonts w:hint="eastAsia"/>
          <w:b/>
          <w:sz w:val="24"/>
          <w:szCs w:val="24"/>
        </w:rPr>
        <w:t>填报注意事项</w:t>
      </w:r>
    </w:p>
    <w:p w:rsidR="005A2610" w:rsidRDefault="00C55116" w:rsidP="00DF613D">
      <w:pPr>
        <w:spacing w:line="360" w:lineRule="auto"/>
        <w:ind w:firstLineChars="200" w:firstLine="480"/>
        <w:jc w:val="left"/>
        <w:outlineLvl w:val="0"/>
        <w:rPr>
          <w:sz w:val="24"/>
          <w:szCs w:val="24"/>
        </w:rPr>
      </w:pPr>
      <w:r>
        <w:rPr>
          <w:rFonts w:hint="eastAsia"/>
          <w:sz w:val="24"/>
          <w:szCs w:val="24"/>
        </w:rPr>
        <w:t>《</w:t>
      </w:r>
      <w:r>
        <w:rPr>
          <w:rFonts w:hint="eastAsia"/>
          <w:sz w:val="24"/>
          <w:szCs w:val="24"/>
        </w:rPr>
        <w:t>2017</w:t>
      </w:r>
      <w:r>
        <w:rPr>
          <w:rFonts w:hint="eastAsia"/>
          <w:sz w:val="24"/>
          <w:szCs w:val="24"/>
        </w:rPr>
        <w:t>年度行政事业单位内部控制报告》</w:t>
      </w:r>
      <w:r w:rsidR="005A2610">
        <w:rPr>
          <w:rFonts w:hint="eastAsia"/>
          <w:sz w:val="24"/>
          <w:szCs w:val="24"/>
        </w:rPr>
        <w:t>“填写说明”</w:t>
      </w:r>
      <w:r>
        <w:rPr>
          <w:rFonts w:hint="eastAsia"/>
          <w:sz w:val="24"/>
          <w:szCs w:val="24"/>
        </w:rPr>
        <w:t>三、（一）“单位层面”第</w:t>
      </w:r>
      <w:r>
        <w:rPr>
          <w:rFonts w:hint="eastAsia"/>
          <w:sz w:val="24"/>
          <w:szCs w:val="24"/>
        </w:rPr>
        <w:t>5</w:t>
      </w:r>
      <w:r>
        <w:rPr>
          <w:rFonts w:hint="eastAsia"/>
          <w:sz w:val="24"/>
          <w:szCs w:val="24"/>
        </w:rPr>
        <w:t>款关于单位</w:t>
      </w:r>
      <w:r w:rsidR="005A2610">
        <w:rPr>
          <w:rFonts w:hint="eastAsia"/>
          <w:sz w:val="24"/>
          <w:szCs w:val="24"/>
        </w:rPr>
        <w:t>“内部控制开展进度”</w:t>
      </w:r>
      <w:r>
        <w:rPr>
          <w:rFonts w:hint="eastAsia"/>
          <w:sz w:val="24"/>
          <w:szCs w:val="24"/>
        </w:rPr>
        <w:t>的表述</w:t>
      </w:r>
      <w:r w:rsidR="00964226">
        <w:rPr>
          <w:rFonts w:hint="eastAsia"/>
          <w:sz w:val="24"/>
          <w:szCs w:val="24"/>
        </w:rPr>
        <w:t>主要针对六大经济业务领</w:t>
      </w:r>
      <w:r w:rsidR="00080210">
        <w:rPr>
          <w:rFonts w:hint="eastAsia"/>
          <w:sz w:val="24"/>
          <w:szCs w:val="24"/>
        </w:rPr>
        <w:t>域</w:t>
      </w:r>
      <w:r>
        <w:rPr>
          <w:rFonts w:hint="eastAsia"/>
          <w:sz w:val="24"/>
          <w:szCs w:val="24"/>
        </w:rPr>
        <w:t>较为完备的单位提供了内部控制建设进度的</w:t>
      </w:r>
      <w:r w:rsidR="00080210">
        <w:rPr>
          <w:rFonts w:hint="eastAsia"/>
          <w:sz w:val="24"/>
          <w:szCs w:val="24"/>
        </w:rPr>
        <w:t>判断</w:t>
      </w:r>
      <w:r>
        <w:rPr>
          <w:rFonts w:hint="eastAsia"/>
          <w:sz w:val="24"/>
          <w:szCs w:val="24"/>
        </w:rPr>
        <w:t>说明。</w:t>
      </w:r>
      <w:r w:rsidR="005D4345">
        <w:rPr>
          <w:rFonts w:hint="eastAsia"/>
          <w:sz w:val="24"/>
          <w:szCs w:val="24"/>
        </w:rPr>
        <w:t>鉴于</w:t>
      </w:r>
      <w:r w:rsidR="00FD49A5">
        <w:rPr>
          <w:rFonts w:hint="eastAsia"/>
          <w:sz w:val="24"/>
          <w:szCs w:val="24"/>
        </w:rPr>
        <w:t>各单位</w:t>
      </w:r>
      <w:r>
        <w:rPr>
          <w:rFonts w:hint="eastAsia"/>
          <w:sz w:val="24"/>
          <w:szCs w:val="24"/>
        </w:rPr>
        <w:t>实际</w:t>
      </w:r>
      <w:r w:rsidR="00FD49A5">
        <w:rPr>
          <w:rFonts w:hint="eastAsia"/>
          <w:sz w:val="24"/>
          <w:szCs w:val="24"/>
        </w:rPr>
        <w:t>适用</w:t>
      </w:r>
      <w:r>
        <w:rPr>
          <w:rFonts w:hint="eastAsia"/>
          <w:sz w:val="24"/>
          <w:szCs w:val="24"/>
        </w:rPr>
        <w:t>的</w:t>
      </w:r>
      <w:r w:rsidR="002A5B82">
        <w:rPr>
          <w:rFonts w:hint="eastAsia"/>
          <w:sz w:val="24"/>
          <w:szCs w:val="24"/>
        </w:rPr>
        <w:t>业务</w:t>
      </w:r>
      <w:r w:rsidR="00FD49A5">
        <w:rPr>
          <w:rFonts w:hint="eastAsia"/>
          <w:sz w:val="24"/>
          <w:szCs w:val="24"/>
        </w:rPr>
        <w:t>领域</w:t>
      </w:r>
      <w:r>
        <w:rPr>
          <w:rFonts w:hint="eastAsia"/>
          <w:sz w:val="24"/>
          <w:szCs w:val="24"/>
        </w:rPr>
        <w:t>存在差异</w:t>
      </w:r>
      <w:r w:rsidR="00FD49A5">
        <w:rPr>
          <w:rFonts w:hint="eastAsia"/>
          <w:sz w:val="24"/>
          <w:szCs w:val="24"/>
        </w:rPr>
        <w:t>，</w:t>
      </w:r>
      <w:r>
        <w:rPr>
          <w:rFonts w:hint="eastAsia"/>
          <w:sz w:val="24"/>
          <w:szCs w:val="24"/>
        </w:rPr>
        <w:t>不一定完全适用六大经济业务领域（如有的单位并不存在建设项目管理），为此，这些单位在</w:t>
      </w:r>
      <w:r w:rsidR="00080210">
        <w:rPr>
          <w:rFonts w:hint="eastAsia"/>
          <w:sz w:val="24"/>
          <w:szCs w:val="24"/>
        </w:rPr>
        <w:t>填报</w:t>
      </w:r>
      <w:r>
        <w:rPr>
          <w:rFonts w:hint="eastAsia"/>
          <w:sz w:val="24"/>
          <w:szCs w:val="24"/>
        </w:rPr>
        <w:t>此项时，应</w:t>
      </w:r>
      <w:r w:rsidR="00080210">
        <w:rPr>
          <w:rFonts w:hint="eastAsia"/>
          <w:sz w:val="24"/>
          <w:szCs w:val="24"/>
        </w:rPr>
        <w:t>注意</w:t>
      </w:r>
      <w:r>
        <w:rPr>
          <w:rFonts w:hint="eastAsia"/>
          <w:sz w:val="24"/>
          <w:szCs w:val="24"/>
        </w:rPr>
        <w:t>以下事项</w:t>
      </w:r>
      <w:r w:rsidR="005D4345">
        <w:rPr>
          <w:rFonts w:hint="eastAsia"/>
          <w:sz w:val="24"/>
          <w:szCs w:val="24"/>
        </w:rPr>
        <w:t>：一是单位需结合本单位</w:t>
      </w:r>
      <w:r>
        <w:rPr>
          <w:rFonts w:hint="eastAsia"/>
          <w:sz w:val="24"/>
          <w:szCs w:val="24"/>
        </w:rPr>
        <w:t>实际，</w:t>
      </w:r>
      <w:r w:rsidR="00C865AF">
        <w:rPr>
          <w:rFonts w:hint="eastAsia"/>
          <w:sz w:val="24"/>
          <w:szCs w:val="24"/>
        </w:rPr>
        <w:t>在软件</w:t>
      </w:r>
      <w:r w:rsidR="00653A82">
        <w:rPr>
          <w:rFonts w:hint="eastAsia"/>
          <w:sz w:val="24"/>
          <w:szCs w:val="24"/>
        </w:rPr>
        <w:t>“内部控制信息系统情况表”中正确</w:t>
      </w:r>
      <w:r>
        <w:rPr>
          <w:rFonts w:hint="eastAsia"/>
          <w:sz w:val="24"/>
          <w:szCs w:val="24"/>
        </w:rPr>
        <w:t>选择本单位</w:t>
      </w:r>
      <w:r w:rsidR="005D4345">
        <w:rPr>
          <w:rFonts w:hint="eastAsia"/>
          <w:sz w:val="24"/>
          <w:szCs w:val="24"/>
        </w:rPr>
        <w:t>适用</w:t>
      </w:r>
      <w:r w:rsidR="00C865AF">
        <w:rPr>
          <w:rFonts w:hint="eastAsia"/>
          <w:sz w:val="24"/>
          <w:szCs w:val="24"/>
        </w:rPr>
        <w:t>的</w:t>
      </w:r>
      <w:r w:rsidR="005D4345">
        <w:rPr>
          <w:rFonts w:hint="eastAsia"/>
          <w:sz w:val="24"/>
          <w:szCs w:val="24"/>
        </w:rPr>
        <w:t>业务领域</w:t>
      </w:r>
      <w:r>
        <w:rPr>
          <w:rFonts w:hint="eastAsia"/>
          <w:sz w:val="24"/>
          <w:szCs w:val="24"/>
        </w:rPr>
        <w:t>，并根据</w:t>
      </w:r>
      <w:r w:rsidR="005D4345">
        <w:rPr>
          <w:rFonts w:hint="eastAsia"/>
          <w:sz w:val="24"/>
          <w:szCs w:val="24"/>
        </w:rPr>
        <w:t>内控建</w:t>
      </w:r>
      <w:r w:rsidR="005D4345">
        <w:rPr>
          <w:rFonts w:hint="eastAsia"/>
          <w:sz w:val="24"/>
          <w:szCs w:val="24"/>
        </w:rPr>
        <w:lastRenderedPageBreak/>
        <w:t>设</w:t>
      </w:r>
      <w:r w:rsidR="008E2D38">
        <w:rPr>
          <w:rFonts w:hint="eastAsia"/>
          <w:sz w:val="24"/>
          <w:szCs w:val="24"/>
        </w:rPr>
        <w:t>真实</w:t>
      </w:r>
      <w:r w:rsidR="005D4345">
        <w:rPr>
          <w:rFonts w:hint="eastAsia"/>
          <w:sz w:val="24"/>
          <w:szCs w:val="24"/>
        </w:rPr>
        <w:t>情况如实填报“内部控制建设进度”；二是本单位适用的业务领域内部控制制度体系正在建立或已全部完成建立</w:t>
      </w:r>
      <w:r w:rsidR="00080210">
        <w:rPr>
          <w:rFonts w:hint="eastAsia"/>
          <w:sz w:val="24"/>
          <w:szCs w:val="24"/>
        </w:rPr>
        <w:t>，</w:t>
      </w:r>
      <w:r w:rsidR="00B8422D">
        <w:rPr>
          <w:rFonts w:hint="eastAsia"/>
          <w:sz w:val="24"/>
          <w:szCs w:val="24"/>
        </w:rPr>
        <w:t>但未全部付诸实施</w:t>
      </w:r>
      <w:r w:rsidR="00207A35">
        <w:rPr>
          <w:rFonts w:hint="eastAsia"/>
          <w:sz w:val="24"/>
          <w:szCs w:val="24"/>
        </w:rPr>
        <w:t>的</w:t>
      </w:r>
      <w:r w:rsidR="00B8422D">
        <w:rPr>
          <w:rFonts w:hint="eastAsia"/>
          <w:sz w:val="24"/>
          <w:szCs w:val="24"/>
        </w:rPr>
        <w:t>，</w:t>
      </w:r>
      <w:r>
        <w:rPr>
          <w:rFonts w:hint="eastAsia"/>
          <w:sz w:val="24"/>
          <w:szCs w:val="24"/>
        </w:rPr>
        <w:t>可视为单位处于</w:t>
      </w:r>
      <w:r w:rsidR="00B8422D">
        <w:rPr>
          <w:rFonts w:hint="eastAsia"/>
          <w:sz w:val="24"/>
          <w:szCs w:val="24"/>
        </w:rPr>
        <w:t>内部控制建立阶段；三</w:t>
      </w:r>
      <w:r w:rsidR="005D4345">
        <w:rPr>
          <w:rFonts w:hint="eastAsia"/>
          <w:sz w:val="24"/>
          <w:szCs w:val="24"/>
        </w:rPr>
        <w:t>是</w:t>
      </w:r>
      <w:r w:rsidR="008E2D38">
        <w:rPr>
          <w:rFonts w:hint="eastAsia"/>
          <w:sz w:val="24"/>
          <w:szCs w:val="24"/>
        </w:rPr>
        <w:t>本单位适用的业务领域全部完成内部控制制度体系建立并付诸实施，但未全部采用信息化手段</w:t>
      </w:r>
      <w:r w:rsidR="00B8422D">
        <w:rPr>
          <w:rFonts w:hint="eastAsia"/>
          <w:sz w:val="24"/>
          <w:szCs w:val="24"/>
        </w:rPr>
        <w:t>执行</w:t>
      </w:r>
      <w:r w:rsidR="00207A35">
        <w:rPr>
          <w:rFonts w:hint="eastAsia"/>
          <w:sz w:val="24"/>
          <w:szCs w:val="24"/>
        </w:rPr>
        <w:t>的</w:t>
      </w:r>
      <w:r w:rsidR="00B8422D">
        <w:rPr>
          <w:rFonts w:hint="eastAsia"/>
          <w:sz w:val="24"/>
          <w:szCs w:val="24"/>
        </w:rPr>
        <w:t>，</w:t>
      </w:r>
      <w:r w:rsidR="00207A35">
        <w:rPr>
          <w:rFonts w:hint="eastAsia"/>
          <w:sz w:val="24"/>
          <w:szCs w:val="24"/>
        </w:rPr>
        <w:t>可视为单位处于</w:t>
      </w:r>
      <w:r w:rsidR="00B8422D">
        <w:rPr>
          <w:rFonts w:hint="eastAsia"/>
          <w:sz w:val="24"/>
          <w:szCs w:val="24"/>
        </w:rPr>
        <w:t>内部控制实施阶段；四</w:t>
      </w:r>
      <w:r w:rsidR="008E2D38">
        <w:rPr>
          <w:rFonts w:hint="eastAsia"/>
          <w:sz w:val="24"/>
          <w:szCs w:val="24"/>
        </w:rPr>
        <w:t>是本单位适用的经济业务领域全部完成内部控制制度体系建立并付诸实施，并且全部采用信息化手段执行，</w:t>
      </w:r>
      <w:r w:rsidR="00207A35">
        <w:rPr>
          <w:rFonts w:hint="eastAsia"/>
          <w:sz w:val="24"/>
          <w:szCs w:val="24"/>
        </w:rPr>
        <w:t>可视为本单位处于</w:t>
      </w:r>
      <w:r w:rsidR="008E2D38">
        <w:rPr>
          <w:rFonts w:hint="eastAsia"/>
          <w:sz w:val="24"/>
          <w:szCs w:val="24"/>
        </w:rPr>
        <w:t>内部控制信息化阶段。</w:t>
      </w:r>
    </w:p>
    <w:p w:rsidR="0069563B" w:rsidRPr="0069563B" w:rsidRDefault="00FA385D" w:rsidP="00BF05D4">
      <w:pPr>
        <w:spacing w:line="360" w:lineRule="auto"/>
        <w:ind w:firstLineChars="200" w:firstLine="482"/>
        <w:jc w:val="left"/>
        <w:outlineLvl w:val="0"/>
        <w:rPr>
          <w:b/>
          <w:sz w:val="24"/>
          <w:szCs w:val="24"/>
        </w:rPr>
      </w:pPr>
      <w:r>
        <w:rPr>
          <w:rFonts w:hint="eastAsia"/>
          <w:b/>
          <w:sz w:val="24"/>
          <w:szCs w:val="24"/>
        </w:rPr>
        <w:t>五</w:t>
      </w:r>
      <w:r w:rsidR="0069563B" w:rsidRPr="0069563B">
        <w:rPr>
          <w:rFonts w:hint="eastAsia"/>
          <w:b/>
          <w:sz w:val="24"/>
          <w:szCs w:val="24"/>
        </w:rPr>
        <w:t>、附件</w:t>
      </w:r>
      <w:r w:rsidR="009824BA">
        <w:rPr>
          <w:rFonts w:hint="eastAsia"/>
          <w:b/>
          <w:sz w:val="24"/>
          <w:szCs w:val="24"/>
        </w:rPr>
        <w:t>上传</w:t>
      </w:r>
      <w:r w:rsidR="0069563B" w:rsidRPr="0069563B">
        <w:rPr>
          <w:rFonts w:hint="eastAsia"/>
          <w:b/>
          <w:sz w:val="24"/>
          <w:szCs w:val="24"/>
        </w:rPr>
        <w:t>要求</w:t>
      </w:r>
    </w:p>
    <w:p w:rsidR="0069563B" w:rsidRPr="00AC4D02" w:rsidRDefault="0069563B" w:rsidP="00AC4D02">
      <w:pPr>
        <w:spacing w:line="360" w:lineRule="auto"/>
        <w:ind w:firstLineChars="200" w:firstLine="480"/>
        <w:jc w:val="left"/>
        <w:rPr>
          <w:sz w:val="24"/>
          <w:szCs w:val="24"/>
        </w:rPr>
      </w:pPr>
      <w:r>
        <w:rPr>
          <w:rFonts w:hint="eastAsia"/>
          <w:sz w:val="24"/>
          <w:szCs w:val="24"/>
        </w:rPr>
        <w:t>一是</w:t>
      </w:r>
      <w:r w:rsidR="009824BA">
        <w:rPr>
          <w:rFonts w:hint="eastAsia"/>
          <w:sz w:val="24"/>
          <w:szCs w:val="24"/>
        </w:rPr>
        <w:t>内控</w:t>
      </w:r>
      <w:r>
        <w:rPr>
          <w:rFonts w:hint="eastAsia"/>
          <w:sz w:val="24"/>
          <w:szCs w:val="24"/>
        </w:rPr>
        <w:t>报告中上传附件必须体现填报数据的来源；二是每个上传附件</w:t>
      </w:r>
      <w:r w:rsidR="009824BA">
        <w:rPr>
          <w:rFonts w:hint="eastAsia"/>
          <w:sz w:val="24"/>
          <w:szCs w:val="24"/>
        </w:rPr>
        <w:t>大小</w:t>
      </w:r>
      <w:r>
        <w:rPr>
          <w:rFonts w:hint="eastAsia"/>
          <w:sz w:val="24"/>
          <w:szCs w:val="24"/>
        </w:rPr>
        <w:t>不能超过</w:t>
      </w:r>
      <w:r>
        <w:rPr>
          <w:rFonts w:hint="eastAsia"/>
          <w:sz w:val="24"/>
          <w:szCs w:val="24"/>
        </w:rPr>
        <w:t>30M</w:t>
      </w:r>
      <w:r>
        <w:rPr>
          <w:rFonts w:hint="eastAsia"/>
          <w:sz w:val="24"/>
          <w:szCs w:val="24"/>
        </w:rPr>
        <w:t>。</w:t>
      </w:r>
    </w:p>
    <w:sectPr w:rsidR="0069563B" w:rsidRPr="00AC4D02" w:rsidSect="002F6AB4">
      <w:pgSz w:w="12240" w:h="15840" w:code="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4B2" w:rsidRDefault="005464B2" w:rsidP="00BF05D4">
      <w:r>
        <w:separator/>
      </w:r>
    </w:p>
  </w:endnote>
  <w:endnote w:type="continuationSeparator" w:id="0">
    <w:p w:rsidR="005464B2" w:rsidRDefault="005464B2" w:rsidP="00BF05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4B2" w:rsidRDefault="005464B2" w:rsidP="00BF05D4">
      <w:r>
        <w:separator/>
      </w:r>
    </w:p>
  </w:footnote>
  <w:footnote w:type="continuationSeparator" w:id="0">
    <w:p w:rsidR="005464B2" w:rsidRDefault="005464B2" w:rsidP="00BF05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45D"/>
    <w:rsid w:val="00080210"/>
    <w:rsid w:val="00102345"/>
    <w:rsid w:val="00126758"/>
    <w:rsid w:val="001C3202"/>
    <w:rsid w:val="00207A35"/>
    <w:rsid w:val="002A5B82"/>
    <w:rsid w:val="002A6780"/>
    <w:rsid w:val="002F6AB4"/>
    <w:rsid w:val="003919D5"/>
    <w:rsid w:val="003F185D"/>
    <w:rsid w:val="004D25D7"/>
    <w:rsid w:val="00512FA1"/>
    <w:rsid w:val="005322FD"/>
    <w:rsid w:val="005464B2"/>
    <w:rsid w:val="005A2610"/>
    <w:rsid w:val="005C6C69"/>
    <w:rsid w:val="005D4345"/>
    <w:rsid w:val="005F67F2"/>
    <w:rsid w:val="00617929"/>
    <w:rsid w:val="0063483B"/>
    <w:rsid w:val="00634A38"/>
    <w:rsid w:val="00653A82"/>
    <w:rsid w:val="006677B9"/>
    <w:rsid w:val="0069563B"/>
    <w:rsid w:val="006E38ED"/>
    <w:rsid w:val="00720940"/>
    <w:rsid w:val="007B4A75"/>
    <w:rsid w:val="008A3FB6"/>
    <w:rsid w:val="008C73FE"/>
    <w:rsid w:val="008D6BF4"/>
    <w:rsid w:val="008E2D38"/>
    <w:rsid w:val="00945281"/>
    <w:rsid w:val="00964226"/>
    <w:rsid w:val="009824BA"/>
    <w:rsid w:val="009A645D"/>
    <w:rsid w:val="00AC4D02"/>
    <w:rsid w:val="00B4593E"/>
    <w:rsid w:val="00B8422D"/>
    <w:rsid w:val="00BE2939"/>
    <w:rsid w:val="00BF05D4"/>
    <w:rsid w:val="00C24109"/>
    <w:rsid w:val="00C55116"/>
    <w:rsid w:val="00C865AF"/>
    <w:rsid w:val="00CB4DD8"/>
    <w:rsid w:val="00CD6D40"/>
    <w:rsid w:val="00D52FC5"/>
    <w:rsid w:val="00DD71D1"/>
    <w:rsid w:val="00DF613D"/>
    <w:rsid w:val="00ED1A57"/>
    <w:rsid w:val="00FA385D"/>
    <w:rsid w:val="00FD4331"/>
    <w:rsid w:val="00FD4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C69"/>
    <w:pPr>
      <w:ind w:firstLineChars="200" w:firstLine="420"/>
    </w:pPr>
  </w:style>
  <w:style w:type="paragraph" w:styleId="a4">
    <w:name w:val="Document Map"/>
    <w:basedOn w:val="a"/>
    <w:link w:val="Char"/>
    <w:uiPriority w:val="99"/>
    <w:semiHidden/>
    <w:unhideWhenUsed/>
    <w:rsid w:val="00BF05D4"/>
    <w:rPr>
      <w:rFonts w:ascii="宋体" w:eastAsia="宋体"/>
      <w:sz w:val="18"/>
      <w:szCs w:val="18"/>
    </w:rPr>
  </w:style>
  <w:style w:type="character" w:customStyle="1" w:styleId="Char">
    <w:name w:val="文档结构图 Char"/>
    <w:basedOn w:val="a0"/>
    <w:link w:val="a4"/>
    <w:uiPriority w:val="99"/>
    <w:semiHidden/>
    <w:rsid w:val="00BF05D4"/>
    <w:rPr>
      <w:rFonts w:ascii="宋体" w:eastAsia="宋体"/>
      <w:sz w:val="18"/>
      <w:szCs w:val="18"/>
    </w:rPr>
  </w:style>
  <w:style w:type="paragraph" w:styleId="a5">
    <w:name w:val="header"/>
    <w:basedOn w:val="a"/>
    <w:link w:val="Char0"/>
    <w:uiPriority w:val="99"/>
    <w:semiHidden/>
    <w:unhideWhenUsed/>
    <w:rsid w:val="00BF05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F05D4"/>
    <w:rPr>
      <w:sz w:val="18"/>
      <w:szCs w:val="18"/>
    </w:rPr>
  </w:style>
  <w:style w:type="paragraph" w:styleId="a6">
    <w:name w:val="footer"/>
    <w:basedOn w:val="a"/>
    <w:link w:val="Char1"/>
    <w:uiPriority w:val="99"/>
    <w:semiHidden/>
    <w:unhideWhenUsed/>
    <w:rsid w:val="00BF05D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F05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BA5E-D3FD-4257-91AC-70E37CF3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万文翔</cp:lastModifiedBy>
  <cp:revision>28</cp:revision>
  <cp:lastPrinted>2018-01-12T02:40:00Z</cp:lastPrinted>
  <dcterms:created xsi:type="dcterms:W3CDTF">2018-01-11T07:54:00Z</dcterms:created>
  <dcterms:modified xsi:type="dcterms:W3CDTF">2018-01-12T03:21:00Z</dcterms:modified>
</cp:coreProperties>
</file>