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E9" w:rsidRPr="003144FB" w:rsidRDefault="00CC6AE9" w:rsidP="00CC6AE9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44FB">
        <w:rPr>
          <w:rFonts w:ascii="Times New Roman" w:eastAsia="黑体" w:hAnsi="黑体" w:cs="Times New Roman"/>
          <w:sz w:val="32"/>
          <w:szCs w:val="32"/>
        </w:rPr>
        <w:t>附件</w:t>
      </w:r>
      <w:r w:rsidR="00CF3FCB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CF3FCB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CC6AE9" w:rsidRPr="00CF3FCB" w:rsidRDefault="00CC6AE9" w:rsidP="00146A85">
      <w:pPr>
        <w:spacing w:beforeLines="50" w:afterLines="50"/>
        <w:jc w:val="center"/>
        <w:rPr>
          <w:rFonts w:ascii="Times New Roman" w:eastAsia="华文中宋" w:hAnsi="Times New Roman" w:cs="Times New Roman"/>
          <w:b/>
          <w:sz w:val="40"/>
          <w:szCs w:val="32"/>
        </w:rPr>
      </w:pPr>
      <w:r w:rsidRPr="00CF3FCB">
        <w:rPr>
          <w:rFonts w:ascii="Times New Roman" w:eastAsia="华文中宋" w:hAnsi="Times New Roman" w:cs="Times New Roman"/>
          <w:b/>
          <w:sz w:val="40"/>
          <w:szCs w:val="32"/>
        </w:rPr>
        <w:t>201</w:t>
      </w:r>
      <w:r w:rsidR="003144FB" w:rsidRPr="00CF3FCB">
        <w:rPr>
          <w:rFonts w:ascii="Times New Roman" w:eastAsia="华文中宋" w:hAnsi="Times New Roman" w:cs="Times New Roman"/>
          <w:b/>
          <w:sz w:val="40"/>
          <w:szCs w:val="32"/>
        </w:rPr>
        <w:t>5</w:t>
      </w:r>
      <w:r w:rsidRPr="00CF3FCB">
        <w:rPr>
          <w:rFonts w:ascii="Times New Roman" w:eastAsia="华文中宋" w:hAnsi="Times New Roman" w:cs="Times New Roman"/>
          <w:b/>
          <w:sz w:val="40"/>
          <w:szCs w:val="32"/>
        </w:rPr>
        <w:t>年企业会计准则通用分类标准</w:t>
      </w:r>
    </w:p>
    <w:p w:rsidR="00CC6AE9" w:rsidRPr="00CF3FCB" w:rsidRDefault="00CC6AE9" w:rsidP="00146A85">
      <w:pPr>
        <w:spacing w:beforeLines="50" w:afterLines="50"/>
        <w:jc w:val="center"/>
        <w:rPr>
          <w:rFonts w:ascii="Times New Roman" w:eastAsia="华文中宋" w:hAnsi="Times New Roman" w:cs="Times New Roman"/>
          <w:b/>
          <w:sz w:val="40"/>
          <w:szCs w:val="32"/>
        </w:rPr>
      </w:pPr>
      <w:r w:rsidRPr="00CF3FCB">
        <w:rPr>
          <w:rFonts w:ascii="Times New Roman" w:eastAsia="华文中宋" w:hAnsi="Times New Roman" w:cs="Times New Roman"/>
          <w:b/>
          <w:sz w:val="40"/>
          <w:szCs w:val="32"/>
        </w:rPr>
        <w:t>实施</w:t>
      </w:r>
      <w:r w:rsidR="00146A85">
        <w:rPr>
          <w:rFonts w:ascii="Times New Roman" w:eastAsia="华文中宋" w:hAnsi="Times New Roman" w:cs="Times New Roman" w:hint="eastAsia"/>
          <w:b/>
          <w:sz w:val="40"/>
          <w:szCs w:val="32"/>
        </w:rPr>
        <w:t>企业</w:t>
      </w:r>
      <w:r w:rsidRPr="00CF3FCB">
        <w:rPr>
          <w:rFonts w:ascii="Times New Roman" w:eastAsia="华文中宋" w:hAnsi="Times New Roman" w:cs="Times New Roman"/>
          <w:b/>
          <w:sz w:val="40"/>
          <w:szCs w:val="32"/>
        </w:rPr>
        <w:t>名单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44FB">
        <w:rPr>
          <w:rFonts w:ascii="Times New Roman" w:eastAsia="黑体" w:hAnsi="黑体" w:cs="Times New Roman"/>
          <w:sz w:val="32"/>
          <w:szCs w:val="32"/>
        </w:rPr>
        <w:t>一、大型企业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（共</w:t>
      </w:r>
      <w:r w:rsidR="003144FB" w:rsidRPr="003144FB">
        <w:rPr>
          <w:rFonts w:ascii="Times New Roman" w:eastAsia="黑体" w:hAnsi="Times New Roman" w:cs="Times New Roman"/>
          <w:sz w:val="32"/>
          <w:szCs w:val="32"/>
        </w:rPr>
        <w:t>14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家）</w:t>
      </w:r>
    </w:p>
    <w:p w:rsidR="003144FB" w:rsidRPr="003144FB" w:rsidRDefault="003144FB" w:rsidP="003144F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中国石油天然气股份有限公司</w:t>
      </w:r>
    </w:p>
    <w:p w:rsidR="003144FB" w:rsidRPr="003144FB" w:rsidRDefault="003144FB" w:rsidP="003144F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中国石油化工股份有限公司</w:t>
      </w:r>
    </w:p>
    <w:p w:rsidR="003144FB" w:rsidRPr="003144FB" w:rsidRDefault="003144FB" w:rsidP="003144F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中国海洋石油有限公司</w:t>
      </w:r>
    </w:p>
    <w:p w:rsidR="00CC6AE9" w:rsidRPr="003144FB" w:rsidRDefault="00CC6AE9" w:rsidP="003144F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华能国际电力股份有限公司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中国移动有限公司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中国联合网络通信股份有限公司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中国铝业股份有限公司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中国东方航空股份有限公司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中国南方航空股份有限公司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广深铁路股份有限公司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兖州煤业股份有限公司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国家开发投资公司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中国航空器材集团公司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中船</w:t>
      </w:r>
      <w:proofErr w:type="gramStart"/>
      <w:r w:rsidRPr="003144FB">
        <w:rPr>
          <w:rFonts w:ascii="Times New Roman" w:eastAsia="仿宋_GB2312" w:hAnsi="Times New Roman" w:cs="Times New Roman"/>
          <w:sz w:val="32"/>
          <w:szCs w:val="32"/>
        </w:rPr>
        <w:t>黄埔文</w:t>
      </w:r>
      <w:proofErr w:type="gramEnd"/>
      <w:r w:rsidRPr="003144FB">
        <w:rPr>
          <w:rFonts w:ascii="Times New Roman" w:eastAsia="仿宋_GB2312" w:hAnsi="Times New Roman" w:cs="Times New Roman"/>
          <w:sz w:val="32"/>
          <w:szCs w:val="32"/>
        </w:rPr>
        <w:t>冲船舶有限公司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44FB">
        <w:rPr>
          <w:rFonts w:ascii="Times New Roman" w:eastAsia="黑体" w:hAnsi="黑体" w:cs="Times New Roman"/>
          <w:sz w:val="32"/>
          <w:szCs w:val="32"/>
        </w:rPr>
        <w:t>二、银行业金融机构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（共</w:t>
      </w:r>
      <w:r w:rsidR="003144FB" w:rsidRPr="003144FB">
        <w:rPr>
          <w:rFonts w:ascii="Times New Roman" w:eastAsia="黑体" w:hAnsi="Times New Roman" w:cs="Times New Roman"/>
          <w:sz w:val="32"/>
          <w:szCs w:val="32"/>
        </w:rPr>
        <w:t>18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家）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国家开发银行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中国工商银行股份有限公司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lastRenderedPageBreak/>
        <w:t>中国农业银行股份有限公司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中国建设银行股份有限公司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交通银行股份有限公司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招商银行股份有限公司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中国民生银行股份有限公司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中信银行股份有限公司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华夏银行股份有限公司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中国光大银行股份有限公司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南京银行股份有限公司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北京银行股份有限公司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上海浦东发展银行股份有限公司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平安银行股份有限公司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兴业银行股份有限公司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宁波银行股份有限公司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昆仑银行股份有限公司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44FB">
        <w:rPr>
          <w:rFonts w:ascii="Times New Roman" w:eastAsia="黑体" w:hAnsi="黑体" w:cs="Times New Roman"/>
          <w:sz w:val="32"/>
          <w:szCs w:val="32"/>
        </w:rPr>
        <w:t>三、保险公司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（</w:t>
      </w:r>
      <w:r w:rsidRPr="003144FB">
        <w:rPr>
          <w:rFonts w:ascii="Times New Roman" w:eastAsia="黑体" w:hAnsi="黑体" w:cs="Times New Roman"/>
          <w:sz w:val="32"/>
          <w:szCs w:val="32"/>
        </w:rPr>
        <w:t>共</w:t>
      </w:r>
      <w:r w:rsidRPr="003144FB">
        <w:rPr>
          <w:rFonts w:ascii="Times New Roman" w:eastAsia="黑体" w:hAnsi="Times New Roman" w:cs="Times New Roman"/>
          <w:sz w:val="32"/>
          <w:szCs w:val="32"/>
        </w:rPr>
        <w:t>5</w:t>
      </w:r>
      <w:r w:rsidRPr="003144FB">
        <w:rPr>
          <w:rFonts w:ascii="Times New Roman" w:eastAsia="黑体" w:hAnsi="黑体" w:cs="Times New Roman"/>
          <w:sz w:val="32"/>
          <w:szCs w:val="32"/>
        </w:rPr>
        <w:t>家</w:t>
      </w:r>
      <w:r w:rsidR="003144FB" w:rsidRPr="003144FB">
        <w:rPr>
          <w:rFonts w:ascii="Times New Roman" w:eastAsia="黑体" w:hAnsi="黑体" w:cs="Times New Roman"/>
          <w:sz w:val="32"/>
          <w:szCs w:val="32"/>
        </w:rPr>
        <w:t>）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中国人民保险集团股份有限公司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中国人寿保险股份有限公司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中国平安保险（集团）股份有限公司</w:t>
      </w:r>
    </w:p>
    <w:p w:rsidR="00CC6AE9" w:rsidRPr="003144FB" w:rsidRDefault="00CC6AE9" w:rsidP="00CC6AE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中国太平洋保险（集团）股份有限公司</w:t>
      </w:r>
    </w:p>
    <w:p w:rsidR="0016456D" w:rsidRPr="003144FB" w:rsidRDefault="00CC6AE9" w:rsidP="00CF3FCB">
      <w:pPr>
        <w:widowControl/>
        <w:ind w:firstLineChars="200" w:firstLine="640"/>
        <w:jc w:val="left"/>
        <w:rPr>
          <w:rFonts w:ascii="Times New Roman" w:hAnsi="Times New Roman" w:cs="Times New Roman"/>
        </w:rPr>
      </w:pPr>
      <w:r w:rsidRPr="003144FB">
        <w:rPr>
          <w:rFonts w:ascii="Times New Roman" w:eastAsia="仿宋_GB2312" w:hAnsi="Times New Roman" w:cs="Times New Roman"/>
          <w:sz w:val="32"/>
          <w:szCs w:val="32"/>
        </w:rPr>
        <w:t>新华人寿保险股份有限公司</w:t>
      </w:r>
    </w:p>
    <w:sectPr w:rsidR="0016456D" w:rsidRPr="003144FB" w:rsidSect="0024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77" w:rsidRDefault="00C32C77" w:rsidP="003144FB">
      <w:r>
        <w:separator/>
      </w:r>
    </w:p>
  </w:endnote>
  <w:endnote w:type="continuationSeparator" w:id="0">
    <w:p w:rsidR="00C32C77" w:rsidRDefault="00C32C77" w:rsidP="0031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77" w:rsidRDefault="00C32C77" w:rsidP="003144FB">
      <w:r>
        <w:separator/>
      </w:r>
    </w:p>
  </w:footnote>
  <w:footnote w:type="continuationSeparator" w:id="0">
    <w:p w:rsidR="00C32C77" w:rsidRDefault="00C32C77" w:rsidP="00314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AE9"/>
    <w:rsid w:val="00146A85"/>
    <w:rsid w:val="001542A2"/>
    <w:rsid w:val="002413B0"/>
    <w:rsid w:val="003144FB"/>
    <w:rsid w:val="0048002E"/>
    <w:rsid w:val="00612EA2"/>
    <w:rsid w:val="007E43BB"/>
    <w:rsid w:val="00927AC1"/>
    <w:rsid w:val="00A2348B"/>
    <w:rsid w:val="00C32C77"/>
    <w:rsid w:val="00CC6AE9"/>
    <w:rsid w:val="00CF3FCB"/>
    <w:rsid w:val="00FB1EA7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F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FB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A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A8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215B-322A-4734-945E-632F4DA7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xbrl</dc:creator>
  <cp:lastModifiedBy>lenovo</cp:lastModifiedBy>
  <cp:revision>4</cp:revision>
  <cp:lastPrinted>2015-05-11T03:06:00Z</cp:lastPrinted>
  <dcterms:created xsi:type="dcterms:W3CDTF">2015-05-07T07:05:00Z</dcterms:created>
  <dcterms:modified xsi:type="dcterms:W3CDTF">2015-05-11T03:11:00Z</dcterms:modified>
</cp:coreProperties>
</file>